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55" w:rsidRPr="00BE5980" w:rsidRDefault="00326B55" w:rsidP="00326B55">
      <w:pPr>
        <w:rPr>
          <w:sz w:val="28"/>
          <w:szCs w:val="28"/>
        </w:rPr>
      </w:pPr>
      <w:r w:rsidRPr="00BE5980">
        <w:rPr>
          <w:sz w:val="28"/>
          <w:szCs w:val="28"/>
        </w:rPr>
        <w:t>СОГЛАСОВАНО                                                      УТВЕРЖДЕНЫ</w:t>
      </w:r>
    </w:p>
    <w:p w:rsidR="00326B55" w:rsidRPr="00BE5980" w:rsidRDefault="00326B55" w:rsidP="00326B55">
      <w:pPr>
        <w:rPr>
          <w:sz w:val="28"/>
          <w:szCs w:val="28"/>
        </w:rPr>
      </w:pPr>
      <w:r w:rsidRPr="00BE5980">
        <w:rPr>
          <w:sz w:val="28"/>
          <w:szCs w:val="28"/>
        </w:rPr>
        <w:t>Протокол заседания совета родителей                    приказом заведующей</w:t>
      </w:r>
    </w:p>
    <w:p w:rsidR="00326B55" w:rsidRPr="00BE5980" w:rsidRDefault="00326B55" w:rsidP="00326B5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от 18.09.2018г                                    </w:t>
      </w:r>
      <w:r w:rsidR="00B04A62">
        <w:rPr>
          <w:sz w:val="28"/>
          <w:szCs w:val="28"/>
        </w:rPr>
        <w:t xml:space="preserve">              от 06.09.2018 № 39(А)</w:t>
      </w:r>
    </w:p>
    <w:p w:rsidR="00326B55" w:rsidRDefault="00326B55" w:rsidP="00326B5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Правила внутреннего распорядка </w:t>
      </w:r>
      <w:proofErr w:type="spellStart"/>
      <w:r>
        <w:rPr>
          <w:rStyle w:val="a4"/>
          <w:sz w:val="28"/>
          <w:szCs w:val="28"/>
          <w:bdr w:val="none" w:sz="0" w:space="0" w:color="auto" w:frame="1"/>
        </w:rPr>
        <w:t>обучающихсяМК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  <w:proofErr w:type="spellEnd"/>
      <w:r w:rsidR="00B04A62">
        <w:rPr>
          <w:rStyle w:val="a4"/>
          <w:sz w:val="28"/>
          <w:szCs w:val="28"/>
          <w:bdr w:val="none" w:sz="0" w:space="0" w:color="auto" w:frame="1"/>
        </w:rPr>
        <w:t xml:space="preserve"> «ЧУРДАФСКИЙ ДЕТСКИЙ САД «ЛАСТОЧ</w:t>
      </w:r>
      <w:r>
        <w:rPr>
          <w:rStyle w:val="a4"/>
          <w:sz w:val="28"/>
          <w:szCs w:val="28"/>
          <w:bdr w:val="none" w:sz="0" w:space="0" w:color="auto" w:frame="1"/>
        </w:rPr>
        <w:t>КА».</w:t>
      </w:r>
    </w:p>
    <w:p w:rsidR="00326B55" w:rsidRPr="008C0A4B" w:rsidRDefault="00326B55" w:rsidP="00326B55">
      <w:pPr>
        <w:pStyle w:val="a3"/>
        <w:spacing w:before="240" w:beforeAutospacing="0" w:after="240" w:afterAutospacing="0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sz w:val="28"/>
          <w:szCs w:val="28"/>
        </w:rPr>
        <w:t> </w:t>
      </w:r>
      <w:r w:rsidRPr="008C0A4B">
        <w:rPr>
          <w:rStyle w:val="a4"/>
          <w:sz w:val="28"/>
          <w:szCs w:val="28"/>
          <w:bdr w:val="none" w:sz="0" w:space="0" w:color="auto" w:frame="1"/>
        </w:rPr>
        <w:t>1. Общие положения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1.1.  Настоящие  Правила внутреннего распорядка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обучающихся МКДОУ 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(далее Правила), разработаны на основании 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C0A4B">
          <w:rPr>
            <w:rStyle w:val="a4"/>
            <w:b w:val="0"/>
            <w:sz w:val="28"/>
            <w:szCs w:val="28"/>
            <w:bdr w:val="none" w:sz="0" w:space="0" w:color="auto" w:frame="1"/>
          </w:rPr>
          <w:t>2012 г</w:t>
        </w:r>
      </w:smartTag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. N 273-ФЗ "Об образовании в Российской Федерации" и определяют внутренний распорядок обучающихся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муниципального казенного дошкольного образовательного учреждения </w:t>
      </w:r>
      <w:proofErr w:type="spellStart"/>
      <w:r w:rsidR="00B04A62">
        <w:rPr>
          <w:rStyle w:val="a4"/>
          <w:b w:val="0"/>
          <w:sz w:val="28"/>
          <w:szCs w:val="28"/>
          <w:bdr w:val="none" w:sz="0" w:space="0" w:color="auto" w:frame="1"/>
        </w:rPr>
        <w:t>Чурдафский</w:t>
      </w:r>
      <w:proofErr w:type="spellEnd"/>
      <w:r w:rsidR="00B04A62">
        <w:rPr>
          <w:rStyle w:val="a4"/>
          <w:b w:val="0"/>
          <w:sz w:val="28"/>
          <w:szCs w:val="28"/>
          <w:bdr w:val="none" w:sz="0" w:space="0" w:color="auto" w:frame="1"/>
        </w:rPr>
        <w:t xml:space="preserve">  детский сад «Ласточ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ка»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,(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далее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ДОУ), режим образовательного процесса и защиту прав обучающихся.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1.3.  Настоящие Правила определяют основы статуса обучающихся (далее воспитанников)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их права как участников образовательного процесса, устанавливают режим образовательного процесса, распорядок дня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1.4.  Введение настоящих Правил имеет целью способствовать совершенствованию качества, результативности организации 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1.5.  Настоящие Правила находятся в каждой возрастной группе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и размещаются на информационных стендах. 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должны быть ознакомлены с настоящими Правилами.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1.6.  Настоящие Правила  утверждаются заведующ</w:t>
      </w:r>
      <w:r>
        <w:rPr>
          <w:rStyle w:val="a4"/>
          <w:b w:val="0"/>
          <w:sz w:val="28"/>
          <w:szCs w:val="28"/>
          <w:bdr w:val="none" w:sz="0" w:space="0" w:color="auto" w:frame="1"/>
        </w:rPr>
        <w:t>имМК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согласовываются С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оветом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родителей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на неопределенный срок.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1.7.  Настоящие Правила являются локальным нормативным актом, регламентирующим деятельность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2. Режим работы </w:t>
      </w:r>
      <w:r>
        <w:rPr>
          <w:rStyle w:val="a4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2.1.  Режим работы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длительность пребывания в нем детей определяется Уставом учреждения.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работает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07.30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до 1</w:t>
      </w:r>
      <w:r>
        <w:rPr>
          <w:rStyle w:val="a4"/>
          <w:b w:val="0"/>
          <w:sz w:val="28"/>
          <w:szCs w:val="28"/>
          <w:bdr w:val="none" w:sz="0" w:space="0" w:color="auto" w:frame="1"/>
        </w:rPr>
        <w:t>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часов.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Группы функционируют в режиме 5 дневной рабочей недели.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2.3.  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имеет право объединять группы в случае необходимости  в летний период (в связи с низкой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наполняемостью групп, отпусками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сотрудников 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ДОУ.)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3. Здоровье ребенка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3.1.  Во время утреннего приема не принимаются дети с явными признаками заболевания: сыпь, кашель, насморк, температура.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3.3.  О возможном отсутствии ребенка  необходимо предупреждать воспитателя группы. После перенесенного заболевания, а также отсутствия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детей принимают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только при наличии  справкис указанием диагноза, длительности заболевания, сведений об отсутствии контакта с инфекционными больными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выздоровлении.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3.4.  Администрация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оставляет за собой право принимать решение о переводе ребенка  в изолятор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в связи с появлением внешних признаков заболевания. Состояние здоровья ребенка определяет по внешним признакам воспитатель и медицинская сестра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(заведующая)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3.6.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26B55" w:rsidRPr="00812B76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3.7.  </w:t>
      </w:r>
      <w:r w:rsidRPr="00812B76">
        <w:rPr>
          <w:rStyle w:val="a4"/>
          <w:sz w:val="28"/>
          <w:szCs w:val="28"/>
          <w:bdr w:val="none" w:sz="0" w:space="0" w:color="auto" w:frame="1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3.8.  Медицинский работник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осуществляет контроль приема детей.  Выявленные больные дети или дети с подозрением на заболевание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3.9.  Родители (законные представители) обязаны приводить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здоровым и информировать воспитателей о каких-либо изменениях, произошедших в состоянии здоровья ребенка дома.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3.10.   О невозможности прихода ребенка по болезни или другой уважительной причине необходимо обязательно сообщить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ДОУ. Ребенок, не посещающий детский сад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трёх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3.11.   В случае длительного отсутствия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по каким-либо обстоятельствам необходимо написать заявление на имя заведующе</w:t>
      </w:r>
      <w:r>
        <w:rPr>
          <w:rStyle w:val="a4"/>
          <w:b w:val="0"/>
          <w:sz w:val="28"/>
          <w:szCs w:val="28"/>
          <w:bdr w:val="none" w:sz="0" w:space="0" w:color="auto" w:frame="1"/>
        </w:rPr>
        <w:t>йМК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о сохранении места за ребенком с указанием периода отсутствия ребенка и причины.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numPr>
          <w:ilvl w:val="0"/>
          <w:numId w:val="1"/>
        </w:numPr>
        <w:jc w:val="both"/>
        <w:rPr>
          <w:rStyle w:val="a4"/>
          <w:bCs w:val="0"/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26B55" w:rsidRPr="008C0A4B" w:rsidRDefault="00326B55" w:rsidP="00326B55">
      <w:pPr>
        <w:ind w:left="6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4.2.  Организация воспитательно-образовательного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соответствует требованиям СанПиН 2.4.1.3049-13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4.2.  Спорные и конфликтные ситуации нужно разрешать только в отсутствии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4.3.   При возникновении вопросов по организации воспитательно-образовательного процесса, пребыванию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родителям (законным представителям) следует обсудить это с воспитателями группы и (или) с руководством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(завед</w:t>
      </w:r>
      <w:r>
        <w:rPr>
          <w:rStyle w:val="a4"/>
          <w:b w:val="0"/>
          <w:sz w:val="28"/>
          <w:szCs w:val="28"/>
          <w:bdr w:val="none" w:sz="0" w:space="0" w:color="auto" w:frame="1"/>
        </w:rPr>
        <w:t>ующаяМК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ДОУ, старший воспитатель).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sz w:val="28"/>
          <w:szCs w:val="28"/>
        </w:rPr>
        <w:t>4.4.  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Плата за содержание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вносится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 квитанции 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ежемесячно.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4.5.  Родители (законные представители) обязаны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до 16.30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Если родители (законные представители) не могут лично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то требуется заранее оповестить об этом администрацию детского сада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в письменном заявлении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где прописаны имена тех,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кто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может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забирать ребенка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4.6.  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4.7.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нижнее бельё), расческа, спортивная форма (футболка, шорты и чешки), а также  обязателен головной убор (в теплый период года)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носовой платок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4.8.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4.9.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4.10.        Приветствуется активное участие родителей в жизни группы: 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участие в праздниках и развлечениях, родительских собраниях;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сопровождение детей на прогулках, экскурсиях за пределами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работа в родительском комитете группы или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5.  Обеспечение безопасности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5.1.  Родители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(законные представители)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должны своевременно сообщать об изменении номера телефона, места жительства и места работы.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его уход без сопровождения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5.4.  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5.6.  Запрещается въезд на территорию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на своем личном автомобиле.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5.7.  Не давать ребенку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жевательную резинку, конфеты, чипсы, сухарики.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5.8.  Следить за тем, чтобы у ребенка в карманах не было острых, колющих и режущих предметов.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5.9.  В помещении и на территории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запрещено курение.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6.  Права воспитанников 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реализуется право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6.2.  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Образовательная программа 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Освоение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дошкольного образования не сопровождается проведением промежуточных аттестаций и итоговой аттестации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6.3.  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6.4.  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 целях материальной поддержки воспитания и обучения детей, посещающих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 Порядок обращения за получением компенсации и порядок ее выплаты устанавливаются администрацией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Новгородского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района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6.5.  В случае прекращения деятельности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аннулирования соответствующей лицензии, учредитель обеспечивает перевод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6.6.  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оказание первичной медико-санитарной помощи в порядке, установленном законодательством в сфере охраны здоровья;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организацию питания;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определение оптимальной образовательной нагрузки режима непосредственно образовательной деятельности;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пропаганду и обучение навыкам здорового образа жизни, требованиям охраны труда;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обеспечение безопасности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профилактику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-       проведение санитарно-противоэпидемических и профилактических мероприятий.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6.7.  Организацию оказания первичной медико-санитарной помощи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осуществляет старшая медицинская сестра.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6.8.  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при реализации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образовательной программы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создает условия для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в том числе обеспечивает: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текущий контроль за состоянием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проведение санитарно-гигиенических, профилактических и оздоровительных мероприятий, обучение и воспитание в сфере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соблюдение государственных санитарно-эпидемиологических правил и нормативов;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расследование и учет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в порядке, установленном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6.9.  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испытывающим трудности в освоении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психолого-педагогическое консультирование родителей (законных представителей) и педагогических работников;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6.10.        Педагогическая, медицинская и социальная помощь оказывается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основании заявления или согласия в письменной форме их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6.11.        Проведение комплексного психолого-медико-педагогического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(далее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), деятельность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регламентируется «Положением о психолого-медико-педагогическом консилиуме».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7.  Поощрения и дисциплинарное воздействие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7.1.   Меры дисциплинарного взыскания не применяются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7.2.  Дисциплина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поддерживается на основе уважения человеческого достоинства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педагогических работников. Применение физического и (или) психического насилия по отношению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допускается.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7.3.  Поощрения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326B55" w:rsidRPr="008C0A4B" w:rsidRDefault="00326B55" w:rsidP="00326B55">
      <w:pPr>
        <w:jc w:val="both"/>
        <w:rPr>
          <w:sz w:val="28"/>
          <w:szCs w:val="28"/>
        </w:rPr>
      </w:pPr>
    </w:p>
    <w:p w:rsidR="00F11EBA" w:rsidRDefault="00F11EBA">
      <w:bookmarkStart w:id="0" w:name="_GoBack"/>
      <w:bookmarkEnd w:id="0"/>
    </w:p>
    <w:sectPr w:rsidR="00F11EBA" w:rsidSect="008C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A2B82"/>
    <w:multiLevelType w:val="hybridMultilevel"/>
    <w:tmpl w:val="8350FEF2"/>
    <w:lvl w:ilvl="0" w:tplc="20583F5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BB"/>
    <w:rsid w:val="00326B55"/>
    <w:rsid w:val="008C6020"/>
    <w:rsid w:val="009A13BB"/>
    <w:rsid w:val="00B04A62"/>
    <w:rsid w:val="00F11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55"/>
    <w:pPr>
      <w:spacing w:before="100" w:beforeAutospacing="1" w:after="100" w:afterAutospacing="1"/>
    </w:pPr>
  </w:style>
  <w:style w:type="character" w:styleId="a4">
    <w:name w:val="Strong"/>
    <w:qFormat/>
    <w:rsid w:val="0032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B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B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MTS-Tabasaran</cp:lastModifiedBy>
  <cp:revision>3</cp:revision>
  <cp:lastPrinted>2018-11-12T05:29:00Z</cp:lastPrinted>
  <dcterms:created xsi:type="dcterms:W3CDTF">2018-11-12T05:28:00Z</dcterms:created>
  <dcterms:modified xsi:type="dcterms:W3CDTF">2019-03-03T11:42:00Z</dcterms:modified>
</cp:coreProperties>
</file>